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981110">
        <w:rPr>
          <w:rFonts w:ascii="Times New Roman" w:eastAsia="Arial Unicode MS" w:hAnsi="Times New Roman" w:cs="Times New Roman"/>
          <w:b/>
          <w:color w:val="000000" w:themeColor="text1"/>
          <w:sz w:val="24"/>
          <w:szCs w:val="24"/>
          <w:lang w:eastAsia="lv-LV"/>
        </w:rPr>
        <w:t>476</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981110">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981110" w:rsidRDefault="00981110" w:rsidP="00981110">
      <w:pPr>
        <w:widowControl w:val="0"/>
        <w:suppressAutoHyphens/>
        <w:spacing w:after="0" w:line="240" w:lineRule="auto"/>
        <w:jc w:val="both"/>
        <w:rPr>
          <w:rFonts w:ascii="Times New Roman" w:eastAsia="Arial Unicode MS" w:hAnsi="Times New Roman" w:cs="Arial Unicode MS"/>
          <w:b/>
          <w:kern w:val="1"/>
          <w:sz w:val="24"/>
          <w:szCs w:val="24"/>
          <w:lang w:eastAsia="hi-IN" w:bidi="hi-IN"/>
        </w:rPr>
      </w:pPr>
      <w:r w:rsidRPr="00981110">
        <w:rPr>
          <w:rFonts w:ascii="Times New Roman" w:eastAsia="Arial Unicode MS" w:hAnsi="Times New Roman" w:cs="Arial Unicode MS"/>
          <w:b/>
          <w:kern w:val="1"/>
          <w:sz w:val="24"/>
          <w:szCs w:val="24"/>
          <w:lang w:eastAsia="hi-IN" w:bidi="hi-IN"/>
        </w:rPr>
        <w:t xml:space="preserve">Par izmaksām telpu nodrošinājumam īslaicīgai aprūpei bērniem, kura vecāks saslimis ar </w:t>
      </w:r>
      <w:proofErr w:type="spellStart"/>
      <w:r w:rsidRPr="00981110">
        <w:rPr>
          <w:rFonts w:ascii="Times New Roman" w:eastAsia="Arial Unicode MS" w:hAnsi="Times New Roman" w:cs="Arial Unicode MS"/>
          <w:b/>
          <w:kern w:val="1"/>
          <w:sz w:val="24"/>
          <w:szCs w:val="24"/>
          <w:lang w:eastAsia="hi-IN" w:bidi="hi-IN"/>
        </w:rPr>
        <w:t>Covid</w:t>
      </w:r>
      <w:proofErr w:type="spellEnd"/>
      <w:r w:rsidRPr="00981110">
        <w:rPr>
          <w:rFonts w:ascii="Times New Roman" w:eastAsia="Arial Unicode MS" w:hAnsi="Times New Roman" w:cs="Arial Unicode MS"/>
          <w:b/>
          <w:kern w:val="1"/>
          <w:sz w:val="24"/>
          <w:szCs w:val="24"/>
          <w:lang w:eastAsia="hi-IN" w:bidi="hi-IN"/>
        </w:rPr>
        <w:t xml:space="preserve"> – 19 infekciju</w:t>
      </w:r>
    </w:p>
    <w:p w:rsidR="00981110" w:rsidRDefault="00981110" w:rsidP="00981110">
      <w:pPr>
        <w:widowControl w:val="0"/>
        <w:suppressAutoHyphens/>
        <w:spacing w:after="0" w:line="240" w:lineRule="auto"/>
        <w:jc w:val="both"/>
        <w:rPr>
          <w:rFonts w:ascii="Times New Roman" w:eastAsia="Arial Unicode MS" w:hAnsi="Times New Roman" w:cs="Arial Unicode MS"/>
          <w:b/>
          <w:kern w:val="1"/>
          <w:sz w:val="24"/>
          <w:szCs w:val="24"/>
          <w:lang w:eastAsia="hi-IN" w:bidi="hi-IN"/>
        </w:rPr>
      </w:pPr>
    </w:p>
    <w:p w:rsidR="00981110" w:rsidRPr="00981110" w:rsidRDefault="00981110" w:rsidP="00981110">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981110">
        <w:rPr>
          <w:rFonts w:ascii="Times New Roman" w:eastAsia="SimSun" w:hAnsi="Times New Roman" w:cs="Arial"/>
          <w:kern w:val="1"/>
          <w:sz w:val="24"/>
          <w:szCs w:val="24"/>
          <w:lang w:eastAsia="hi-IN" w:bidi="hi-IN"/>
        </w:rPr>
        <w:t xml:space="preserve">Ņemot vērā to, ka valstī pieaudzis saslimušo personu ar </w:t>
      </w:r>
      <w:proofErr w:type="spellStart"/>
      <w:r w:rsidRPr="00981110">
        <w:rPr>
          <w:rFonts w:ascii="Times New Roman" w:eastAsia="SimSun" w:hAnsi="Times New Roman" w:cs="Arial"/>
          <w:kern w:val="1"/>
          <w:sz w:val="24"/>
          <w:szCs w:val="24"/>
          <w:lang w:eastAsia="hi-IN" w:bidi="hi-IN"/>
        </w:rPr>
        <w:t>Covid</w:t>
      </w:r>
      <w:proofErr w:type="spellEnd"/>
      <w:r w:rsidRPr="00981110">
        <w:rPr>
          <w:rFonts w:ascii="Times New Roman" w:eastAsia="SimSun" w:hAnsi="Times New Roman" w:cs="Arial"/>
          <w:kern w:val="1"/>
          <w:sz w:val="24"/>
          <w:szCs w:val="24"/>
          <w:lang w:eastAsia="hi-IN" w:bidi="hi-IN"/>
        </w:rPr>
        <w:t xml:space="preserve"> -19 skaits, lai nodrošinātu bērna, kura vecāks ir saslimis ar COVID -19, aprūpi drošā vidē, bērnu īslaicīgai aprūpei (izmitināšanai) tiek pielāgotas telpas Jaunatnes iela -3, Ozolos, Liezēres pagastā, Madonas novadā.</w:t>
      </w:r>
    </w:p>
    <w:p w:rsidR="00981110" w:rsidRPr="00981110" w:rsidRDefault="00981110" w:rsidP="00981110">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981110">
        <w:rPr>
          <w:rFonts w:ascii="Times New Roman" w:eastAsia="SimSun" w:hAnsi="Times New Roman" w:cs="Arial"/>
          <w:kern w:val="1"/>
          <w:sz w:val="24"/>
          <w:szCs w:val="24"/>
          <w:lang w:eastAsia="hi-IN" w:bidi="hi-IN"/>
        </w:rPr>
        <w:t xml:space="preserve">Saskaņā ar 25.04.2020. Labklājības ministrijas izstrādāto vadlīniju “Vadlīnijas rīcībai situācijā, kad vecāks saslimis ar </w:t>
      </w:r>
      <w:proofErr w:type="spellStart"/>
      <w:r w:rsidRPr="00981110">
        <w:rPr>
          <w:rFonts w:ascii="Times New Roman" w:eastAsia="SimSun" w:hAnsi="Times New Roman" w:cs="Arial"/>
          <w:kern w:val="1"/>
          <w:sz w:val="24"/>
          <w:szCs w:val="24"/>
          <w:lang w:eastAsia="hi-IN" w:bidi="hi-IN"/>
        </w:rPr>
        <w:t>Covod</w:t>
      </w:r>
      <w:proofErr w:type="spellEnd"/>
      <w:r w:rsidRPr="00981110">
        <w:rPr>
          <w:rFonts w:ascii="Times New Roman" w:eastAsia="SimSun" w:hAnsi="Times New Roman" w:cs="Arial"/>
          <w:kern w:val="1"/>
          <w:sz w:val="24"/>
          <w:szCs w:val="24"/>
          <w:lang w:eastAsia="hi-IN" w:bidi="hi-IN"/>
        </w:rPr>
        <w:t xml:space="preserve"> -19 un ir nepieciešams nodrošināt bērna aprūpi drošos apstākļos” nosacījumiem izmitināšanas telpām, transportēšanai, apkalpojošajam personālam, Liezēres pagasta pārvalde veikusi aprēķinu bērnu īslaicīgās aprūpes (izmitināšanas) pakalpojuma sniegšanai.</w:t>
      </w:r>
    </w:p>
    <w:p w:rsidR="00FA33A9" w:rsidRPr="00B300A5" w:rsidRDefault="00981110" w:rsidP="00981110">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981110">
        <w:rPr>
          <w:rFonts w:ascii="Times New Roman" w:eastAsia="SimSun" w:hAnsi="Times New Roman" w:cs="Arial"/>
          <w:kern w:val="1"/>
          <w:sz w:val="24"/>
          <w:szCs w:val="24"/>
          <w:lang w:eastAsia="hi-IN" w:bidi="hi-IN"/>
        </w:rPr>
        <w:t>Iepazinusies ar LM vadlīnijām rīcībai situācijā, kad vecāks ir saslimis ar Covid-19 un ir nepieviešams nodrošināt bērna aprūpi drošos apstākļos, iesniegto aprēķinu par pakalpojuma izmaksām, pamatojoties uz likuma “Par pašvaldībām’ 15. panta pirmās daļas 23.punktu, kas nosaka, ka pašvaldības īsteno bērnu tiesību aizsardzību savā administratīvajā teritorijā, ņemot vērā 11.11.2020. Sociālo un veselīb</w:t>
      </w:r>
      <w:r>
        <w:rPr>
          <w:rFonts w:ascii="Times New Roman" w:eastAsia="SimSun" w:hAnsi="Times New Roman" w:cs="Arial"/>
          <w:kern w:val="1"/>
          <w:sz w:val="24"/>
          <w:szCs w:val="24"/>
          <w:lang w:eastAsia="hi-IN" w:bidi="hi-IN"/>
        </w:rPr>
        <w:t xml:space="preserve">as jautājumu komitejas </w:t>
      </w:r>
      <w:r w:rsidR="00B56298">
        <w:rPr>
          <w:rFonts w:ascii="Times New Roman" w:eastAsia="Calibri" w:hAnsi="Times New Roman" w:cs="Times New Roman"/>
          <w:kern w:val="1"/>
          <w:sz w:val="24"/>
          <w:szCs w:val="24"/>
          <w:lang w:eastAsia="hi-IN" w:bidi="hi-IN"/>
        </w:rPr>
        <w:t>un 17.11.2020. Finanšu un attīstības komitejas</w:t>
      </w:r>
      <w:r w:rsidR="00B56298" w:rsidRPr="00B56298">
        <w:rPr>
          <w:rFonts w:ascii="Times New Roman" w:eastAsia="Calibri" w:hAnsi="Times New Roman" w:cs="Times New Roman"/>
          <w:kern w:val="1"/>
          <w:sz w:val="24"/>
          <w:szCs w:val="24"/>
          <w:lang w:eastAsia="hi-IN" w:bidi="hi-IN"/>
        </w:rPr>
        <w:t xml:space="preserve"> atzinumu</w:t>
      </w:r>
      <w:r w:rsidR="00B56298">
        <w:rPr>
          <w:rFonts w:ascii="Times New Roman" w:eastAsia="Calibri" w:hAnsi="Times New Roman" w:cs="Times New Roman"/>
          <w:kern w:val="1"/>
          <w:sz w:val="24"/>
          <w:szCs w:val="24"/>
          <w:lang w:eastAsia="hi-IN" w:bidi="hi-IN"/>
        </w:rPr>
        <w:t>s</w:t>
      </w:r>
      <w:r w:rsidR="00B56298" w:rsidRPr="00B56298">
        <w:rPr>
          <w:rFonts w:ascii="Times New Roman" w:eastAsia="Calibri" w:hAnsi="Times New Roman" w:cs="Times New Roman"/>
          <w:kern w:val="1"/>
          <w:sz w:val="24"/>
          <w:szCs w:val="24"/>
          <w:lang w:eastAsia="hi-IN" w:bidi="hi-IN"/>
        </w:rPr>
        <w:t>,</w:t>
      </w:r>
      <w:r w:rsidR="00B56298">
        <w:rPr>
          <w:rFonts w:ascii="Times New Roman" w:eastAsia="Times New Roman" w:hAnsi="Times New Roman" w:cs="Times New Roman"/>
          <w:b/>
          <w:bCs/>
          <w:sz w:val="24"/>
          <w:szCs w:val="24"/>
          <w:lang w:eastAsia="lv-LV"/>
        </w:rPr>
        <w:t xml:space="preserve"> </w:t>
      </w:r>
      <w:r w:rsidR="00FA33A9" w:rsidRPr="00DB507E">
        <w:rPr>
          <w:rFonts w:ascii="Times New Roman" w:eastAsia="Times New Roman" w:hAnsi="Times New Roman" w:cs="Times New Roman"/>
          <w:b/>
          <w:bCs/>
          <w:sz w:val="24"/>
          <w:szCs w:val="24"/>
          <w:lang w:eastAsia="lv-LV"/>
        </w:rPr>
        <w:t>atklāti balsojot</w:t>
      </w:r>
      <w:r w:rsidR="00FA33A9" w:rsidRPr="00DB507E">
        <w:rPr>
          <w:rFonts w:ascii="Times New Roman" w:eastAsia="Times New Roman" w:hAnsi="Times New Roman" w:cs="Times New Roman"/>
          <w:sz w:val="24"/>
          <w:szCs w:val="24"/>
          <w:lang w:eastAsia="lv-LV"/>
        </w:rPr>
        <w:t xml:space="preserve">: </w:t>
      </w:r>
      <w:r w:rsidR="00FA33A9" w:rsidRPr="00DB507E">
        <w:rPr>
          <w:rFonts w:ascii="Times New Roman" w:eastAsia="Times New Roman" w:hAnsi="Times New Roman" w:cs="Times New Roman"/>
          <w:b/>
          <w:bCs/>
          <w:sz w:val="24"/>
          <w:szCs w:val="24"/>
          <w:lang w:eastAsia="lv-LV"/>
        </w:rPr>
        <w:t>PAR</w:t>
      </w:r>
      <w:r w:rsidR="00FA33A9" w:rsidRPr="00DB507E">
        <w:rPr>
          <w:rFonts w:ascii="Times New Roman" w:eastAsia="Times New Roman" w:hAnsi="Times New Roman" w:cs="Times New Roman"/>
          <w:sz w:val="24"/>
          <w:szCs w:val="24"/>
          <w:lang w:eastAsia="lv-LV"/>
        </w:rPr>
        <w:t xml:space="preserve"> </w:t>
      </w:r>
      <w:r w:rsidR="00FA33A9" w:rsidRPr="00DB507E">
        <w:rPr>
          <w:rFonts w:ascii="Times New Roman" w:eastAsia="Times New Roman" w:hAnsi="Times New Roman" w:cs="Times New Roman"/>
          <w:b/>
          <w:sz w:val="24"/>
          <w:szCs w:val="24"/>
          <w:lang w:eastAsia="lv-LV"/>
        </w:rPr>
        <w:t>–</w:t>
      </w:r>
      <w:r w:rsidR="00FA33A9" w:rsidRPr="00DB507E">
        <w:rPr>
          <w:rFonts w:ascii="Times New Roman" w:eastAsia="Times New Roman" w:hAnsi="Times New Roman" w:cs="Times New Roman"/>
          <w:sz w:val="24"/>
          <w:szCs w:val="24"/>
          <w:lang w:eastAsia="lv-LV"/>
        </w:rPr>
        <w:t xml:space="preserve"> </w:t>
      </w:r>
      <w:r w:rsidR="00B300A5">
        <w:rPr>
          <w:rFonts w:ascii="Times New Roman" w:eastAsia="Times New Roman" w:hAnsi="Times New Roman" w:cs="Times New Roman"/>
          <w:b/>
          <w:sz w:val="24"/>
          <w:szCs w:val="24"/>
          <w:lang w:eastAsia="lv-LV"/>
        </w:rPr>
        <w:t>13</w:t>
      </w:r>
      <w:r w:rsidR="00FA33A9" w:rsidRPr="00DB507E">
        <w:rPr>
          <w:rFonts w:ascii="Times New Roman" w:eastAsia="Times New Roman" w:hAnsi="Times New Roman" w:cs="Times New Roman"/>
          <w:sz w:val="24"/>
          <w:szCs w:val="24"/>
          <w:lang w:eastAsia="lv-LV"/>
        </w:rPr>
        <w:t xml:space="preserve"> </w:t>
      </w:r>
      <w:r w:rsidR="00FA33A9" w:rsidRPr="003A4BA6">
        <w:rPr>
          <w:rFonts w:ascii="Times New Roman" w:eastAsia="Times New Roman" w:hAnsi="Times New Roman" w:cs="Times New Roman"/>
          <w:sz w:val="24"/>
          <w:szCs w:val="24"/>
          <w:lang w:eastAsia="lv-LV"/>
        </w:rPr>
        <w:t>(</w:t>
      </w:r>
      <w:r w:rsidRPr="00981110">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Kaspars Udrass</w:t>
      </w:r>
      <w:r w:rsidR="00FA33A9">
        <w:rPr>
          <w:rFonts w:ascii="Times New Roman" w:eastAsia="Times New Roman" w:hAnsi="Times New Roman" w:cs="Times New Roman"/>
          <w:sz w:val="24"/>
          <w:szCs w:val="24"/>
          <w:lang w:eastAsia="lv-LV"/>
        </w:rPr>
        <w:t>)</w:t>
      </w:r>
      <w:r w:rsidR="00FA33A9" w:rsidRPr="00DB507E">
        <w:rPr>
          <w:rFonts w:ascii="Times New Roman" w:eastAsia="Times New Roman" w:hAnsi="Times New Roman" w:cs="Times New Roman"/>
          <w:sz w:val="24"/>
          <w:szCs w:val="24"/>
          <w:lang w:eastAsia="lv-LV"/>
        </w:rPr>
        <w:t xml:space="preserve">, </w:t>
      </w:r>
      <w:r w:rsidR="00FA33A9" w:rsidRPr="00DB507E">
        <w:rPr>
          <w:rFonts w:ascii="Times New Roman" w:eastAsia="Times New Roman" w:hAnsi="Times New Roman" w:cs="Times New Roman"/>
          <w:b/>
          <w:sz w:val="24"/>
          <w:szCs w:val="24"/>
          <w:lang w:eastAsia="lv-LV"/>
        </w:rPr>
        <w:t>PRET – NAV</w:t>
      </w:r>
      <w:r w:rsidR="00FA33A9" w:rsidRPr="00DB507E">
        <w:rPr>
          <w:rFonts w:ascii="Times New Roman" w:hAnsi="Times New Roman" w:cs="Times New Roman"/>
          <w:b/>
          <w:noProof/>
          <w:sz w:val="24"/>
          <w:szCs w:val="24"/>
        </w:rPr>
        <w:t xml:space="preserve">, </w:t>
      </w:r>
      <w:r w:rsidR="00FA33A9" w:rsidRPr="00DB507E">
        <w:rPr>
          <w:rFonts w:ascii="Times New Roman" w:eastAsia="Times New Roman" w:hAnsi="Times New Roman" w:cs="Times New Roman"/>
          <w:b/>
          <w:sz w:val="24"/>
          <w:szCs w:val="24"/>
          <w:lang w:eastAsia="lv-LV"/>
        </w:rPr>
        <w:t>ATTURAS</w:t>
      </w:r>
      <w:r w:rsidR="00FA33A9">
        <w:rPr>
          <w:rFonts w:ascii="Times New Roman" w:hAnsi="Times New Roman" w:cs="Times New Roman"/>
          <w:b/>
          <w:noProof/>
          <w:sz w:val="24"/>
          <w:szCs w:val="24"/>
        </w:rPr>
        <w:t xml:space="preserve"> – NAV</w:t>
      </w:r>
      <w:r w:rsidR="00FA33A9" w:rsidRPr="00DB507E">
        <w:rPr>
          <w:rFonts w:ascii="Times New Roman" w:hAnsi="Times New Roman" w:cs="Times New Roman"/>
          <w:b/>
          <w:noProof/>
          <w:sz w:val="24"/>
          <w:szCs w:val="24"/>
        </w:rPr>
        <w:t xml:space="preserve">, </w:t>
      </w:r>
      <w:r w:rsidR="00FA33A9" w:rsidRPr="00DB507E">
        <w:rPr>
          <w:rFonts w:ascii="Times New Roman" w:eastAsia="Times New Roman" w:hAnsi="Times New Roman" w:cs="Times New Roman"/>
          <w:sz w:val="24"/>
          <w:szCs w:val="24"/>
          <w:lang w:eastAsia="lv-LV"/>
        </w:rPr>
        <w:t xml:space="preserve">Madonas novada pašvaldības dome </w:t>
      </w:r>
      <w:r w:rsidR="00FA33A9" w:rsidRPr="00DB507E">
        <w:rPr>
          <w:rFonts w:ascii="Times New Roman" w:eastAsia="Times New Roman" w:hAnsi="Times New Roman" w:cs="Times New Roman"/>
          <w:b/>
          <w:bCs/>
          <w:sz w:val="24"/>
          <w:szCs w:val="24"/>
          <w:lang w:eastAsia="lv-LV"/>
        </w:rPr>
        <w:t>NOLEMJ</w:t>
      </w:r>
      <w:r w:rsidR="00FA33A9" w:rsidRPr="00DB507E">
        <w:rPr>
          <w:rFonts w:ascii="Times New Roman" w:eastAsia="Times New Roman" w:hAnsi="Times New Roman" w:cs="Times New Roman"/>
          <w:sz w:val="24"/>
          <w:szCs w:val="24"/>
          <w:lang w:eastAsia="lv-LV"/>
        </w:rPr>
        <w:t>:</w:t>
      </w:r>
    </w:p>
    <w:p w:rsidR="00B56298" w:rsidRPr="00B56298" w:rsidRDefault="00B56298" w:rsidP="00981110">
      <w:pPr>
        <w:widowControl w:val="0"/>
        <w:suppressAutoHyphens/>
        <w:spacing w:after="0" w:line="240" w:lineRule="auto"/>
        <w:jc w:val="both"/>
        <w:rPr>
          <w:rFonts w:ascii="Times New Roman" w:eastAsia="Calibri" w:hAnsi="Times New Roman" w:cs="Times New Roman"/>
          <w:kern w:val="1"/>
          <w:sz w:val="24"/>
          <w:szCs w:val="24"/>
          <w:lang w:eastAsia="hi-IN" w:bidi="hi-IN"/>
        </w:rPr>
      </w:pPr>
    </w:p>
    <w:p w:rsidR="003F23DA" w:rsidRPr="00FA33A9" w:rsidRDefault="00981110" w:rsidP="0098111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981110">
        <w:rPr>
          <w:rFonts w:ascii="Times New Roman" w:eastAsia="Calibri" w:hAnsi="Times New Roman" w:cs="Times New Roman"/>
          <w:kern w:val="1"/>
          <w:sz w:val="24"/>
          <w:szCs w:val="24"/>
          <w:lang w:eastAsia="hi-IN" w:bidi="hi-IN"/>
        </w:rPr>
        <w:t>Situācijā, kad nepieciešams īstenot pakalpojumu bērnu īslaicīgai aprūpei, kuru vecāks saslimis ar COVID-</w:t>
      </w:r>
      <w:r>
        <w:rPr>
          <w:rFonts w:ascii="Times New Roman" w:eastAsia="Calibri" w:hAnsi="Times New Roman" w:cs="Times New Roman"/>
          <w:kern w:val="1"/>
          <w:sz w:val="24"/>
          <w:szCs w:val="24"/>
          <w:lang w:eastAsia="hi-IN" w:bidi="hi-IN"/>
        </w:rPr>
        <w:t>19 (</w:t>
      </w:r>
      <w:r w:rsidRPr="00981110">
        <w:rPr>
          <w:rFonts w:ascii="Times New Roman" w:eastAsia="Calibri" w:hAnsi="Times New Roman" w:cs="Times New Roman"/>
          <w:kern w:val="1"/>
          <w:sz w:val="24"/>
          <w:szCs w:val="24"/>
          <w:lang w:eastAsia="hi-IN" w:bidi="hi-IN"/>
        </w:rPr>
        <w:t xml:space="preserve">samaksa personālam, aprīkojums, materiāli, komunālie pakalpojumi) izdevumus segt no Madonas novada pašvaldības </w:t>
      </w:r>
      <w:r w:rsidR="002B4440">
        <w:rPr>
          <w:rFonts w:ascii="Times New Roman" w:eastAsia="Calibri" w:hAnsi="Times New Roman" w:cs="Times New Roman"/>
          <w:kern w:val="1"/>
          <w:sz w:val="24"/>
          <w:szCs w:val="24"/>
          <w:lang w:eastAsia="hi-IN" w:bidi="hi-IN"/>
        </w:rPr>
        <w:t xml:space="preserve">budžeta </w:t>
      </w:r>
      <w:bookmarkStart w:id="0" w:name="_GoBack"/>
      <w:bookmarkEnd w:id="0"/>
      <w:r w:rsidRPr="00981110">
        <w:rPr>
          <w:rFonts w:ascii="Times New Roman" w:eastAsia="Calibri" w:hAnsi="Times New Roman" w:cs="Times New Roman"/>
          <w:kern w:val="1"/>
          <w:sz w:val="24"/>
          <w:szCs w:val="24"/>
          <w:lang w:eastAsia="hi-IN" w:bidi="hi-IN"/>
        </w:rPr>
        <w:t>nesadalītajiem līdzekļiem.</w:t>
      </w:r>
    </w:p>
    <w:p w:rsidR="00176113" w:rsidRDefault="00176113" w:rsidP="00981110">
      <w:pPr>
        <w:spacing w:after="0" w:line="240" w:lineRule="auto"/>
        <w:rPr>
          <w:rFonts w:ascii="Times New Roman" w:hAnsi="Times New Roman" w:cs="Times New Roman"/>
          <w:sz w:val="24"/>
          <w:szCs w:val="24"/>
        </w:rPr>
      </w:pPr>
    </w:p>
    <w:p w:rsidR="00981110" w:rsidRDefault="00981110" w:rsidP="00981110">
      <w:pPr>
        <w:spacing w:after="0" w:line="240" w:lineRule="auto"/>
        <w:rPr>
          <w:rFonts w:ascii="Times New Roman" w:hAnsi="Times New Roman" w:cs="Times New Roman"/>
          <w:sz w:val="24"/>
          <w:szCs w:val="24"/>
        </w:rPr>
      </w:pPr>
    </w:p>
    <w:p w:rsidR="00981110" w:rsidRPr="003B5F61" w:rsidRDefault="00981110" w:rsidP="00981110">
      <w:pPr>
        <w:spacing w:after="0" w:line="240" w:lineRule="auto"/>
        <w:rPr>
          <w:rFonts w:ascii="Times New Roman" w:hAnsi="Times New Roman" w:cs="Times New Roman"/>
          <w:sz w:val="24"/>
          <w:szCs w:val="24"/>
        </w:rPr>
      </w:pPr>
    </w:p>
    <w:p w:rsidR="00044967" w:rsidRDefault="006165A0" w:rsidP="00981110">
      <w:pPr>
        <w:spacing w:after="0" w:line="240" w:lineRule="auto"/>
        <w:ind w:right="84" w:firstLine="720"/>
        <w:jc w:val="both"/>
        <w:rPr>
          <w:rFonts w:ascii="Times New Roman" w:eastAsia="Times New Roman" w:hAnsi="Times New Roman" w:cs="Times New Roman"/>
          <w:bCs/>
          <w:sz w:val="24"/>
          <w:szCs w:val="24"/>
          <w:lang w:eastAsia="lv-LV"/>
        </w:rPr>
      </w:pPr>
      <w:r w:rsidRPr="003B5F61">
        <w:rPr>
          <w:rFonts w:ascii="Times New Roman" w:eastAsia="Times New Roman" w:hAnsi="Times New Roman" w:cs="Times New Roman"/>
          <w:bCs/>
          <w:sz w:val="24"/>
          <w:szCs w:val="24"/>
          <w:lang w:eastAsia="lv-LV"/>
        </w:rPr>
        <w:t>Domes priekšsēdētājs</w:t>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t xml:space="preserve">         </w:t>
      </w:r>
      <w:r w:rsidRPr="003B5F61">
        <w:rPr>
          <w:rFonts w:ascii="Times New Roman" w:eastAsia="Times New Roman" w:hAnsi="Times New Roman" w:cs="Times New Roman"/>
          <w:bCs/>
          <w:sz w:val="24"/>
          <w:szCs w:val="24"/>
          <w:lang w:eastAsia="lv-LV"/>
        </w:rPr>
        <w:tab/>
        <w:t xml:space="preserve">         </w:t>
      </w:r>
      <w:proofErr w:type="spellStart"/>
      <w:r w:rsidRPr="003B5F61">
        <w:rPr>
          <w:rFonts w:ascii="Times New Roman" w:eastAsia="Times New Roman" w:hAnsi="Times New Roman" w:cs="Times New Roman"/>
          <w:bCs/>
          <w:sz w:val="24"/>
          <w:szCs w:val="24"/>
          <w:lang w:eastAsia="lv-LV"/>
        </w:rPr>
        <w:t>A.Lungevičs</w:t>
      </w:r>
      <w:proofErr w:type="spellEnd"/>
    </w:p>
    <w:p w:rsidR="00176113" w:rsidRDefault="00176113" w:rsidP="00981110">
      <w:pPr>
        <w:spacing w:after="0" w:line="240" w:lineRule="auto"/>
        <w:rPr>
          <w:rFonts w:ascii="Times New Roman" w:eastAsia="Times New Roman" w:hAnsi="Times New Roman" w:cs="Times New Roman"/>
          <w:bCs/>
          <w:sz w:val="24"/>
          <w:szCs w:val="24"/>
          <w:lang w:eastAsia="lv-LV"/>
        </w:rPr>
      </w:pPr>
    </w:p>
    <w:p w:rsidR="00981110" w:rsidRDefault="00981110" w:rsidP="00981110">
      <w:pPr>
        <w:spacing w:after="0" w:line="240" w:lineRule="auto"/>
        <w:rPr>
          <w:rFonts w:ascii="Times New Roman" w:eastAsia="Times New Roman" w:hAnsi="Times New Roman" w:cs="Times New Roman"/>
          <w:bCs/>
          <w:sz w:val="24"/>
          <w:szCs w:val="24"/>
          <w:lang w:eastAsia="lv-LV"/>
        </w:rPr>
      </w:pPr>
    </w:p>
    <w:p w:rsidR="00981110" w:rsidRPr="003B5F61" w:rsidRDefault="00981110" w:rsidP="00981110">
      <w:pPr>
        <w:spacing w:after="0" w:line="240" w:lineRule="auto"/>
        <w:rPr>
          <w:rFonts w:ascii="Times New Roman" w:eastAsia="Times New Roman" w:hAnsi="Times New Roman" w:cs="Times New Roman"/>
          <w:bCs/>
          <w:sz w:val="24"/>
          <w:szCs w:val="24"/>
          <w:lang w:eastAsia="lv-LV"/>
        </w:rPr>
      </w:pPr>
    </w:p>
    <w:p w:rsidR="004C23E1" w:rsidRPr="008C561E" w:rsidRDefault="00981110" w:rsidP="00981110">
      <w:pPr>
        <w:spacing w:line="240" w:lineRule="auto"/>
        <w:rPr>
          <w:i/>
          <w:iCs/>
        </w:rPr>
      </w:pPr>
      <w:proofErr w:type="spellStart"/>
      <w:r>
        <w:rPr>
          <w:rFonts w:ascii="Times New Roman" w:eastAsia="Calibri" w:hAnsi="Times New Roman" w:cs="Times New Roman"/>
          <w:i/>
          <w:iCs/>
          <w:sz w:val="24"/>
          <w:szCs w:val="24"/>
        </w:rPr>
        <w:t>A.Vāvere</w:t>
      </w:r>
      <w:proofErr w:type="spellEnd"/>
      <w:r>
        <w:rPr>
          <w:rFonts w:ascii="Times New Roman" w:eastAsia="Calibri" w:hAnsi="Times New Roman" w:cs="Times New Roman"/>
          <w:i/>
          <w:iCs/>
          <w:sz w:val="24"/>
          <w:szCs w:val="24"/>
        </w:rPr>
        <w:t xml:space="preserve"> 64807247</w:t>
      </w:r>
    </w:p>
    <w:sectPr w:rsidR="004C23E1" w:rsidRPr="008C561E"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6E123F64"/>
    <w:lvl w:ilvl="0" w:tplc="538A43FA">
      <w:start w:val="1"/>
      <w:numFmt w:val="decimal"/>
      <w:lvlText w:val="%1."/>
      <w:lvlJc w:val="left"/>
      <w:pPr>
        <w:ind w:left="360" w:hanging="360"/>
      </w:pPr>
      <w:rPr>
        <w:rFonts w:hint="default"/>
        <w:b w:val="0"/>
        <w:i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1" w15:restartNumberingAfterBreak="0">
    <w:nsid w:val="0EBB5EFC"/>
    <w:multiLevelType w:val="hybridMultilevel"/>
    <w:tmpl w:val="7D780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0A3613"/>
    <w:multiLevelType w:val="hybridMultilevel"/>
    <w:tmpl w:val="8AA43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C61874"/>
    <w:multiLevelType w:val="hybridMultilevel"/>
    <w:tmpl w:val="8DF68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C246F1"/>
    <w:multiLevelType w:val="hybridMultilevel"/>
    <w:tmpl w:val="4BA8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F0262E2"/>
    <w:multiLevelType w:val="hybridMultilevel"/>
    <w:tmpl w:val="A7EED6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A462A4"/>
    <w:multiLevelType w:val="hybridMultilevel"/>
    <w:tmpl w:val="D68C5C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3B174BA"/>
    <w:multiLevelType w:val="hybridMultilevel"/>
    <w:tmpl w:val="B66E0F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C61E65"/>
    <w:multiLevelType w:val="hybridMultilevel"/>
    <w:tmpl w:val="5D2AA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68C5142C"/>
    <w:multiLevelType w:val="hybridMultilevel"/>
    <w:tmpl w:val="E4A2A3CA"/>
    <w:lvl w:ilvl="0" w:tplc="F78EAF4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CA2DC6"/>
    <w:multiLevelType w:val="hybridMultilevel"/>
    <w:tmpl w:val="62B888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0913F9"/>
    <w:multiLevelType w:val="hybridMultilevel"/>
    <w:tmpl w:val="F63056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7"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0"/>
  </w:num>
  <w:num w:numId="2">
    <w:abstractNumId w:val="1"/>
  </w:num>
  <w:num w:numId="3">
    <w:abstractNumId w:val="8"/>
  </w:num>
  <w:num w:numId="4">
    <w:abstractNumId w:val="16"/>
  </w:num>
  <w:num w:numId="5">
    <w:abstractNumId w:val="39"/>
  </w:num>
  <w:num w:numId="6">
    <w:abstractNumId w:val="17"/>
  </w:num>
  <w:num w:numId="7">
    <w:abstractNumId w:val="6"/>
  </w:num>
  <w:num w:numId="8">
    <w:abstractNumId w:val="29"/>
  </w:num>
  <w:num w:numId="9">
    <w:abstractNumId w:val="15"/>
  </w:num>
  <w:num w:numId="10">
    <w:abstractNumId w:val="46"/>
  </w:num>
  <w:num w:numId="11">
    <w:abstractNumId w:val="4"/>
  </w:num>
  <w:num w:numId="12">
    <w:abstractNumId w:val="21"/>
  </w:num>
  <w:num w:numId="13">
    <w:abstractNumId w:val="44"/>
  </w:num>
  <w:num w:numId="14">
    <w:abstractNumId w:val="14"/>
  </w:num>
  <w:num w:numId="15">
    <w:abstractNumId w:val="20"/>
  </w:num>
  <w:num w:numId="16">
    <w:abstractNumId w:val="32"/>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3"/>
  </w:num>
  <w:num w:numId="20">
    <w:abstractNumId w:val="47"/>
  </w:num>
  <w:num w:numId="21">
    <w:abstractNumId w:val="5"/>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9"/>
  </w:num>
  <w:num w:numId="26">
    <w:abstractNumId w:val="34"/>
  </w:num>
  <w:num w:numId="27">
    <w:abstractNumId w:val="19"/>
  </w:num>
  <w:num w:numId="28">
    <w:abstractNumId w:val="43"/>
  </w:num>
  <w:num w:numId="29">
    <w:abstractNumId w:val="31"/>
  </w:num>
  <w:num w:numId="30">
    <w:abstractNumId w:val="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48"/>
  </w:num>
  <w:num w:numId="34">
    <w:abstractNumId w:val="2"/>
  </w:num>
  <w:num w:numId="35">
    <w:abstractNumId w:val="41"/>
  </w:num>
  <w:num w:numId="36">
    <w:abstractNumId w:val="12"/>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
  </w:num>
  <w:num w:numId="40">
    <w:abstractNumId w:val="38"/>
  </w:num>
  <w:num w:numId="41">
    <w:abstractNumId w:val="2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2"/>
  </w:num>
  <w:num w:numId="45">
    <w:abstractNumId w:val="18"/>
  </w:num>
  <w:num w:numId="46">
    <w:abstractNumId w:val="36"/>
  </w:num>
  <w:num w:numId="47">
    <w:abstractNumId w:val="0"/>
  </w:num>
  <w:num w:numId="48">
    <w:abstractNumId w:val="11"/>
  </w:num>
  <w:num w:numId="49">
    <w:abstractNumId w:val="33"/>
  </w:num>
  <w:num w:numId="50">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440"/>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35B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F3121-90B5-4AD2-8099-19262662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1438</Words>
  <Characters>820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96</cp:revision>
  <cp:lastPrinted>2020-10-01T11:20:00Z</cp:lastPrinted>
  <dcterms:created xsi:type="dcterms:W3CDTF">2020-09-23T14:33:00Z</dcterms:created>
  <dcterms:modified xsi:type="dcterms:W3CDTF">2020-11-19T10:23:00Z</dcterms:modified>
</cp:coreProperties>
</file>